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Style w:val="Naglaeno"/>
          <w:rFonts w:ascii="Trebuchet MS" w:hAnsi="Trebuchet MS"/>
          <w:color w:val="35586E"/>
          <w:sz w:val="16"/>
          <w:szCs w:val="16"/>
        </w:rPr>
        <w:t>Kalendar školske 2014./2015.</w:t>
      </w:r>
      <w:r>
        <w:rPr>
          <w:rFonts w:ascii="Trebuchet MS" w:hAnsi="Trebuchet MS"/>
          <w:color w:val="35586E"/>
          <w:sz w:val="14"/>
          <w:szCs w:val="14"/>
        </w:rPr>
        <w:t xml:space="preserve"> </w:t>
      </w:r>
      <w:r>
        <w:rPr>
          <w:rStyle w:val="Naglaeno"/>
          <w:rFonts w:ascii="Trebuchet MS" w:hAnsi="Trebuchet MS"/>
          <w:color w:val="35586E"/>
          <w:sz w:val="16"/>
          <w:szCs w:val="16"/>
        </w:rPr>
        <w:t>godine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Fonts w:ascii="Trebuchet MS" w:hAnsi="Trebuchet MS"/>
          <w:color w:val="35586E"/>
          <w:sz w:val="14"/>
          <w:szCs w:val="14"/>
        </w:rPr>
        <w:t> 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Fonts w:ascii="Trebuchet MS" w:hAnsi="Trebuchet MS"/>
          <w:color w:val="35586E"/>
          <w:sz w:val="14"/>
          <w:szCs w:val="14"/>
        </w:rPr>
        <w:t xml:space="preserve">POČETAK NASTAVE: </w:t>
      </w:r>
      <w:r>
        <w:rPr>
          <w:rStyle w:val="Naglaeno"/>
          <w:rFonts w:ascii="Trebuchet MS" w:hAnsi="Trebuchet MS"/>
          <w:color w:val="35586E"/>
          <w:sz w:val="14"/>
          <w:szCs w:val="14"/>
        </w:rPr>
        <w:t>8. rujna 2014. godine</w:t>
      </w:r>
      <w:r>
        <w:rPr>
          <w:rFonts w:ascii="Trebuchet MS" w:hAnsi="Trebuchet MS"/>
          <w:color w:val="35586E"/>
          <w:sz w:val="14"/>
          <w:szCs w:val="14"/>
        </w:rPr>
        <w:t>.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Fonts w:ascii="Trebuchet MS" w:hAnsi="Trebuchet MS"/>
          <w:color w:val="35586E"/>
          <w:sz w:val="14"/>
          <w:szCs w:val="14"/>
        </w:rPr>
        <w:t xml:space="preserve">KRAJ NASTAVE: </w:t>
      </w:r>
      <w:r>
        <w:rPr>
          <w:rStyle w:val="Naglaeno"/>
          <w:rFonts w:ascii="Trebuchet MS" w:hAnsi="Trebuchet MS"/>
          <w:color w:val="35586E"/>
          <w:sz w:val="14"/>
          <w:szCs w:val="14"/>
        </w:rPr>
        <w:t>16. lipnja 2015. godine.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Fonts w:ascii="Trebuchet MS" w:hAnsi="Trebuchet MS"/>
          <w:color w:val="35586E"/>
          <w:sz w:val="14"/>
          <w:szCs w:val="14"/>
        </w:rPr>
        <w:t>NASTAVA SE USTROJAVA U DVA POLUGODIŠTA.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Style w:val="Naglaeno"/>
          <w:rFonts w:ascii="Trebuchet MS" w:hAnsi="Trebuchet MS"/>
          <w:color w:val="35586E"/>
          <w:sz w:val="14"/>
          <w:szCs w:val="14"/>
        </w:rPr>
        <w:t>Prvo polugodište</w:t>
      </w:r>
      <w:r>
        <w:rPr>
          <w:rFonts w:ascii="Trebuchet MS" w:hAnsi="Trebuchet MS"/>
          <w:color w:val="35586E"/>
          <w:sz w:val="14"/>
          <w:szCs w:val="14"/>
        </w:rPr>
        <w:t xml:space="preserve"> traje od 8. rujna 2014. godine do 23. prosinca 2014. godine.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Style w:val="Naglaeno"/>
          <w:rFonts w:ascii="Trebuchet MS" w:hAnsi="Trebuchet MS"/>
          <w:color w:val="35586E"/>
          <w:sz w:val="14"/>
          <w:szCs w:val="14"/>
        </w:rPr>
        <w:t>Drugo polugodište</w:t>
      </w:r>
      <w:r>
        <w:rPr>
          <w:rFonts w:ascii="Trebuchet MS" w:hAnsi="Trebuchet MS"/>
          <w:color w:val="35586E"/>
          <w:sz w:val="14"/>
          <w:szCs w:val="14"/>
        </w:rPr>
        <w:t xml:space="preserve"> traje od 12. siječnja 2015. godine do 16. lipnja 2015. godine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Fonts w:ascii="Trebuchet MS" w:hAnsi="Trebuchet MS"/>
          <w:color w:val="35586E"/>
          <w:sz w:val="14"/>
          <w:szCs w:val="14"/>
        </w:rPr>
        <w:t> 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Fonts w:ascii="Trebuchet MS" w:hAnsi="Trebuchet MS"/>
          <w:color w:val="FF0000"/>
          <w:sz w:val="14"/>
          <w:szCs w:val="14"/>
        </w:rPr>
        <w:t>UČENIČKI ODMORI: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Style w:val="Naglaeno"/>
          <w:rFonts w:ascii="Trebuchet MS" w:hAnsi="Trebuchet MS"/>
          <w:color w:val="35586E"/>
          <w:sz w:val="14"/>
          <w:szCs w:val="14"/>
        </w:rPr>
        <w:t>Zimski odmor učenika</w:t>
      </w:r>
      <w:r>
        <w:rPr>
          <w:rFonts w:ascii="Trebuchet MS" w:hAnsi="Trebuchet MS"/>
          <w:color w:val="35586E"/>
          <w:sz w:val="14"/>
          <w:szCs w:val="14"/>
        </w:rPr>
        <w:t xml:space="preserve"> počinje 24. prosinca 2014. godine, a završava 9. siječnja 2015. godine.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Style w:val="Naglaeno"/>
          <w:rFonts w:ascii="Trebuchet MS" w:hAnsi="Trebuchet MS"/>
          <w:color w:val="35586E"/>
          <w:sz w:val="14"/>
          <w:szCs w:val="14"/>
        </w:rPr>
        <w:t>Proljetni odmor učenika</w:t>
      </w:r>
      <w:r>
        <w:rPr>
          <w:rFonts w:ascii="Trebuchet MS" w:hAnsi="Trebuchet MS"/>
          <w:color w:val="35586E"/>
          <w:sz w:val="14"/>
          <w:szCs w:val="14"/>
        </w:rPr>
        <w:t xml:space="preserve"> počinje 30. ožujka 2015. godine, a završava 3. travnja 2015. godine.</w:t>
      </w:r>
    </w:p>
    <w:p w:rsidR="006E0D2D" w:rsidRDefault="006E0D2D" w:rsidP="006E0D2D">
      <w:pPr>
        <w:pStyle w:val="StandardWeb"/>
        <w:jc w:val="center"/>
        <w:rPr>
          <w:rFonts w:ascii="Trebuchet MS" w:hAnsi="Trebuchet MS"/>
          <w:color w:val="35586E"/>
          <w:sz w:val="14"/>
          <w:szCs w:val="14"/>
        </w:rPr>
      </w:pPr>
      <w:r>
        <w:rPr>
          <w:rStyle w:val="Naglaeno"/>
          <w:rFonts w:ascii="Trebuchet MS" w:hAnsi="Trebuchet MS"/>
          <w:color w:val="35586E"/>
          <w:sz w:val="14"/>
          <w:szCs w:val="14"/>
        </w:rPr>
        <w:t>Ljetni odmor učenika</w:t>
      </w:r>
      <w:r>
        <w:rPr>
          <w:rFonts w:ascii="Trebuchet MS" w:hAnsi="Trebuchet MS"/>
          <w:color w:val="35586E"/>
          <w:sz w:val="14"/>
          <w:szCs w:val="14"/>
        </w:rPr>
        <w:t xml:space="preserve"> počinje 17. lipnja 2015. godine, osim za učenike koji polažu razredni ili popravni ispit.</w:t>
      </w:r>
    </w:p>
    <w:p w:rsidR="006E0D2D" w:rsidRDefault="006E0D2D" w:rsidP="006E0D2D"/>
    <w:p w:rsidR="00F45F10" w:rsidRDefault="00F45F10"/>
    <w:sectPr w:rsidR="00F45F10" w:rsidSect="00F4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E0D2D"/>
    <w:rsid w:val="006E0D2D"/>
    <w:rsid w:val="00F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1</cp:revision>
  <dcterms:created xsi:type="dcterms:W3CDTF">2014-08-26T09:45:00Z</dcterms:created>
  <dcterms:modified xsi:type="dcterms:W3CDTF">2014-08-26T09:45:00Z</dcterms:modified>
</cp:coreProperties>
</file>